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DB" w:rsidRPr="00514ADB" w:rsidRDefault="00514ADB" w:rsidP="00514A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Четыре основных ошибки родителей в обучении детей чтению</w:t>
      </w:r>
    </w:p>
    <w:p w:rsidR="002A254A" w:rsidRDefault="00514ADB">
      <w:r>
        <w:t xml:space="preserve">    </w:t>
      </w:r>
      <w:r w:rsidR="0062297B"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http://pedsovet.su/_pu/53/0380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sovet.su/_pu/53/03808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97B">
        <w:t xml:space="preserve">  </w:t>
      </w:r>
      <w:r>
        <w:t>Задолго до поступления в школу родители, бабушки и дедушки начинают обучать ребенка буквам, алфавиту, чтению. Делает это каждый в меру своего опыта и предпочтений, порой надергав отрывочные сведения разных методик. В этой статье учитель начальных классов расскажет, какие основные ошибки допускают "домашние" при обучении ребенка чтению и как их избежать.</w:t>
      </w:r>
    </w:p>
    <w:p w:rsidR="00514ADB" w:rsidRPr="00514ADB" w:rsidRDefault="00514ADB" w:rsidP="00514A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Ошибка 1. </w:t>
      </w: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мамы часто хотят, чтоб с самых малых лет их маленькое сокровище было лучше, умнее, красивее и успешнее других. Для этого нередко они начинают знакомить ребенка с буквами еще с двухлетнего возраста, и самое интересное, им это удается.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в чем ошибка?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года дети еще не готовы понимать, что такое буквы и звуки. Даже, если они смогут читать, то это будет всего лишь их умение сочетать символы букв со звуками и друг с другом, но понимать то, о чем они читают — они не будут. Даже элементарная просьба пересказать для них окажется чем-то невозможным. Лучше всего начинать обучение чтению около 5-6 лет, когда ребенок более развит в психическом плане.</w:t>
      </w:r>
    </w:p>
    <w:p w:rsidR="00514ADB" w:rsidRPr="00514ADB" w:rsidRDefault="00514ADB" w:rsidP="00514AD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2</w:t>
      </w: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молодыми родителями нередко встает вопрос о том, какую методику и технологию лучше использовать. И хватаются за все сразу, а конечного положительного результата не видят.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тут может быть решение?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методик универсальна и интересна по-своему. Не стоит браться за все сразу. Нужно поставить сначала в основу традиционную методику, а потом уже разбавлять ее всякими интересными новинками, понравившимися элементами методик, дидактическими играми и упражнениями.  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традиционное обучение надо  брать за основу обучения, а не инновационное с авторскими методами?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целых слов 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Глена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Домана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как и методика Тюленева привлекательна тем, что у ребенка пополняется словарный запас. Но кучку длинных слов запоминать </w:t>
      </w: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сложно, к тому же, изученные слова, написанные другим шрифтом и даже цветом, плохо узнаются ребенком.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Николая Зайцева хороша тем, что автор показывает с помощью кубиков всевозможные варианты слогов. Здесь есть один нюанс: в один момент ребенок воспринимает за единицу чтения слог, а не звук, что позже может привести к путанице между слогом и звуком. Добавлять методику Зайцева к </w:t>
      </w:r>
      <w:proofErr w:type="gram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очень интересно, полезно, но важно только следить, чтобы ребенок не путал звук и слог.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14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Шершавые </w:t>
        </w:r>
        <w:r w:rsidRPr="00514A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буквы Марии </w:t>
        </w:r>
        <w:proofErr w:type="spellStart"/>
        <w:r w:rsidRPr="00514AD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Монтессори</w:t>
        </w:r>
        <w:proofErr w:type="spellEnd"/>
      </w:hyperlink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тактильно понять структуру буквы и запомнить ее через разнообразное письмо. Эту методику также будет интересно добавлять к стандартному обучению.</w:t>
      </w:r>
    </w:p>
    <w:p w:rsidR="00514ADB" w:rsidRPr="00514ADB" w:rsidRDefault="00514ADB" w:rsidP="00514AD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3</w:t>
      </w: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Неопытные родители обычно начинают обучение чтению со знакомства с буквами. Казалось бы, что в этом плохого?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 том, что когда ребенок выучит буквы, ему сложно будет соединять буквы друг с другом, потому что он умеет читать их только как названия букв. Ему нереально сложно будет понять, почему «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«а», «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«а» — будет «мама».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решение?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сначала не буквами, а звуками. То есть не «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Мэ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«м», не «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мэ-а-мэ-а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«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мммааааа-ммммммаааа</w:t>
      </w:r>
      <w:proofErr w:type="spell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чтоб ребенок понял, каким образом гласная может «подружиться» с согласной.</w:t>
      </w:r>
    </w:p>
    <w:p w:rsidR="00514ADB" w:rsidRPr="00514ADB" w:rsidRDefault="00514ADB" w:rsidP="00514A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4.</w:t>
      </w: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 с опорными картинками может сыграть с родителями злую шутку: да, это отличный способ выучить азбуку, но для чтения — вообще не годен.</w:t>
      </w:r>
    </w:p>
    <w:p w:rsidR="00514ADB" w:rsidRDefault="00514ADB" w:rsidP="00733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43175" cy="2857500"/>
            <wp:effectExtent l="19050" t="0" r="9525" b="0"/>
            <wp:docPr id="1" name="Рисунок 1" descr="http://pedsovet.su/_pu/53/2574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sovet.su/_pu/53/25745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Почему?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запомнит, что М — машина, а</w:t>
      </w:r>
      <w:proofErr w:type="gram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арбуз, то он не поймет, почему при «складывании» машины и арбуза получится слово «Мама». Если спросить у него какая буква стоит впереди слова «мама», он может ответить — машина. А это неправильный подход к обучению.</w:t>
      </w:r>
    </w:p>
    <w:p w:rsidR="00514ADB" w:rsidRPr="00514ADB" w:rsidRDefault="00514AD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Существует множество хороших методов, среди которых можно выбрать что-то для себя и своего ребенка, но нужно помнить, что все новое — хорошо забытое старое. Ставьте в основу обучения традиционные методы, тогда и новинки помогут, и увлекательное обучение будет обеспечено. </w:t>
      </w:r>
    </w:p>
    <w:p w:rsidR="00514ADB" w:rsidRPr="00514ADB" w:rsidRDefault="0062297B" w:rsidP="00514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</w:t>
      </w:r>
      <w:r w:rsidR="00514ADB" w:rsidRPr="00514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авторе</w:t>
      </w:r>
      <w:r w:rsidR="00514ADB"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14ADB"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Гелла</w:t>
      </w:r>
      <w:proofErr w:type="spellEnd"/>
      <w:r w:rsidR="00514ADB" w:rsidRPr="0051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Борисовна Фрадкова, учитель начальных классов.</w:t>
      </w:r>
    </w:p>
    <w:p w:rsidR="00514ADB" w:rsidRDefault="0062297B">
      <w:r w:rsidRPr="00D160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Материал взят со страницы сайта </w:t>
      </w:r>
      <w:r w:rsidR="00514ADB" w:rsidRPr="00514ADB">
        <w:t>http://pedsovet.su/</w:t>
      </w:r>
    </w:p>
    <w:sectPr w:rsidR="00514ADB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D1E"/>
    <w:multiLevelType w:val="multilevel"/>
    <w:tmpl w:val="C64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08A2"/>
    <w:multiLevelType w:val="multilevel"/>
    <w:tmpl w:val="26F8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13B2"/>
    <w:multiLevelType w:val="multilevel"/>
    <w:tmpl w:val="98C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759F0"/>
    <w:multiLevelType w:val="multilevel"/>
    <w:tmpl w:val="267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ADB"/>
    <w:rsid w:val="002A254A"/>
    <w:rsid w:val="00514ADB"/>
    <w:rsid w:val="0062297B"/>
    <w:rsid w:val="0073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4A"/>
  </w:style>
  <w:style w:type="paragraph" w:styleId="1">
    <w:name w:val="heading 1"/>
    <w:basedOn w:val="a"/>
    <w:link w:val="10"/>
    <w:uiPriority w:val="9"/>
    <w:qFormat/>
    <w:rsid w:val="00514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4ADB"/>
    <w:rPr>
      <w:b/>
      <w:bCs/>
    </w:rPr>
  </w:style>
  <w:style w:type="paragraph" w:styleId="a4">
    <w:name w:val="Normal (Web)"/>
    <w:basedOn w:val="a"/>
    <w:uiPriority w:val="99"/>
    <w:semiHidden/>
    <w:unhideWhenUsed/>
    <w:rsid w:val="0051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4ADB"/>
    <w:rPr>
      <w:color w:val="0000FF"/>
      <w:u w:val="single"/>
    </w:rPr>
  </w:style>
  <w:style w:type="character" w:styleId="a6">
    <w:name w:val="Emphasis"/>
    <w:basedOn w:val="a0"/>
    <w:uiPriority w:val="20"/>
    <w:qFormat/>
    <w:rsid w:val="00514A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88-1-0-55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4</cp:revision>
  <dcterms:created xsi:type="dcterms:W3CDTF">2015-12-29T16:23:00Z</dcterms:created>
  <dcterms:modified xsi:type="dcterms:W3CDTF">2015-12-29T16:28:00Z</dcterms:modified>
</cp:coreProperties>
</file>