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3B" w:rsidRPr="00CE143B" w:rsidRDefault="00CE143B" w:rsidP="00CE1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Медлительный ребёнок</w:t>
      </w:r>
    </w:p>
    <w:p w:rsidR="00CE143B" w:rsidRPr="00161D19" w:rsidRDefault="00CE143B" w:rsidP="00CE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533650" cy="1905000"/>
            <wp:effectExtent l="19050" t="0" r="0" b="0"/>
            <wp:docPr id="20" name="Рисунок 20" descr="изображение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изображение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43B" w:rsidRPr="00161D19" w:rsidRDefault="00CE143B" w:rsidP="00BB0F6C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D19">
        <w:rPr>
          <w:rFonts w:ascii="Times New Roman" w:eastAsia="Times New Roman" w:hAnsi="Times New Roman" w:cs="Times New Roman"/>
          <w:b/>
          <w:bCs/>
          <w:color w:val="008000"/>
          <w:sz w:val="27"/>
          <w:lang w:eastAsia="ru-RU"/>
        </w:rPr>
        <w:t>Часто приходится наблюдать, как из-за своей медлительности школьники отстают в учебе. Но не спешите ругать своих детей из-за двоек, которые они приносят из школы. Давайте разберемся в этом непростом вопросе. Оказывается, что есть такая особенность психики, как медлительность.</w:t>
      </w:r>
    </w:p>
    <w:p w:rsidR="00CE143B" w:rsidRPr="00161D19" w:rsidRDefault="00CE143B" w:rsidP="00CE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43B" w:rsidRPr="00161D19" w:rsidRDefault="00CE143B" w:rsidP="00BB0F6C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И как бы родители таких детей ни хотели, их дети стать быстрыми не могут, они такими родились. Здесь важно вовремя понять этот момент. Понять и помочь ребенку. У этих медлительных детей все особенное, начиная с нервной системы. Как следствие – медленная речь, соответственно – медленное письмо. Включаются в работу такие дети медленней других. От одного дела переходят к другому значительно трудней.</w:t>
      </w:r>
    </w:p>
    <w:p w:rsidR="00CE143B" w:rsidRPr="00161D19" w:rsidRDefault="00CE143B" w:rsidP="00BB0F6C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Необходима теория индивидуального подхода. Учителя на практике ничего не делают из-за нехватки времени (время урока слишком мало для того, чтобы применять индивидуальный подход к таким детям при большой численности классов). Таких детей поторапливают, требуя от них </w:t>
      </w:r>
      <w:proofErr w:type="gramStart"/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невозможного</w:t>
      </w:r>
      <w:proofErr w:type="gramEnd"/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, или просто стараются не замечать. Вот тут-то и начинаются проблемы. Успеваемость резко снижается. Ребенок попадает в категорию не очень способных детей, а иногда их считают просто глупыми. А дело тут в том, что учителя и родители навязывают непосильный для ребенка темп работы. Способности ребенка здесь не играют роли.</w:t>
      </w:r>
    </w:p>
    <w:p w:rsidR="00CE143B" w:rsidRPr="00161D19" w:rsidRDefault="00CE143B" w:rsidP="00BB0F6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С медлительными детьми и вести себя взрослые люди должны по-особенному. Потому что существенно замедляет подготовительный процесс у ребенка любое ваше недовольство, видимое раздражение или резкий окрик. Ребенок начинает нервничать, тем самым усугубляя процесс торможения. Медлительному ребенку на другой вид деятельности трудно переключиться – это еще одна особенность таких детей. Ему всегда надо дать дополнительное время на то, чтобы он успел нормально переключиться с одного задания на другое. Например, с математики переключиться на русский язык. Результат не замедлит сказаться. Ребенок справится с заданием прекрасно.</w:t>
      </w:r>
    </w:p>
    <w:p w:rsidR="00CE143B" w:rsidRPr="00161D19" w:rsidRDefault="00CE143B" w:rsidP="00BB0F6C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lastRenderedPageBreak/>
        <w:t>Помогая ребенку делать домашнее задание, следует разбирать все пройденное на уроке и заходить немного вперед таким образом, чтобы на следующем уроке ему было проще усваивать мысли и слова учителя. Такой небольшой запас избавит ребенка от возможных проблем, тогда догонять класс ему не придется. А таким детям особенно трудно догонять. Какой-то определенный смы</w:t>
      </w:r>
      <w:proofErr w:type="gramStart"/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сл  скр</w:t>
      </w:r>
      <w:proofErr w:type="gramEnd"/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ывается за медлительностью вашего ребенка. Проблема будет наполовину решена, если вы догадаетесь, какой. Быть может, наши советы помогут вам сделать это.</w:t>
      </w:r>
    </w:p>
    <w:p w:rsidR="00CE143B" w:rsidRPr="00161D19" w:rsidRDefault="00CE143B" w:rsidP="00CE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1. Поведение медлительного ребенка может быть нормальным. Это надо признать. В период развития ребенка бесцельное провождение времени считать нормальным. Примите это как должное. По мере взросления, изменится и поведение вашего чада.</w:t>
      </w:r>
    </w:p>
    <w:p w:rsidR="00CE143B" w:rsidRPr="00161D19" w:rsidRDefault="00CE143B" w:rsidP="00CE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2. Когда ребенок научится определять время по часам, он лучше будет понимать ваши требования сделать что-то конкретное к определенному времени. Научите следить за часами своего ребенка как можно раньше. Тогда вам будет гораздо проще добиться своей цели. Ребенок будет стараться делать все вовремя.</w:t>
      </w:r>
    </w:p>
    <w:p w:rsidR="00CE143B" w:rsidRPr="00161D19" w:rsidRDefault="00CE143B" w:rsidP="00CE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3. Только когда это продиктовано необходимостью, можно прерывать игру или занятие ребенка. Лучше заранее предупредить его о перемене деятельности, чтобы у него было время для того, чтобы перестроиться.</w:t>
      </w:r>
    </w:p>
    <w:p w:rsidR="00CE143B" w:rsidRPr="00161D19" w:rsidRDefault="00CE143B" w:rsidP="00CE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4. Все знают, что быть организованным – это хорошо. За быстроту и эффективность надо хвалить ребенка. После девяти лет ребенок прекрасно понимает, что хорошо быть организованным. Хвалите его за это.</w:t>
      </w:r>
    </w:p>
    <w:p w:rsidR="00CE143B" w:rsidRPr="00161D19" w:rsidRDefault="00CE143B" w:rsidP="00CE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5. Применяйте систему поощрения с помощью вырезанных из бумаги фигурок. Пусть это будут, например, рыбки или цветочки. За быстро и хорошо сделанную работу ребенок получает фигурку. Он получит награду за определенное количество фигурок. Наградой может быть и что-то вкусное, и билет в кино, и игра с друзьями. Или что-то из того, что ребенок любит.</w:t>
      </w:r>
    </w:p>
    <w:p w:rsidR="00CE143B" w:rsidRPr="00161D19" w:rsidRDefault="00CE143B" w:rsidP="00CE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6. Лучший эффект оказывает позитивный подход. Позитивного внимания много не бывает.</w:t>
      </w:r>
    </w:p>
    <w:p w:rsidR="00CE143B" w:rsidRPr="00161D19" w:rsidRDefault="00CE143B" w:rsidP="00CE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7. Чувство беспомощности появляется у ребенка, когда родители принимают любые решения за него. Он решил отказаться от не понравившегося ему дела, например, от обучения музыки. Не принуждайте его к этому. Все равно ничего хорошего из вынужденного занятия не получится.</w:t>
      </w:r>
    </w:p>
    <w:p w:rsidR="00CE143B" w:rsidRPr="00161D19" w:rsidRDefault="00CE143B" w:rsidP="00CE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8. Ваши пожелания должны быть простыми и понятными. Более взрослому ребенку не составит труда написать список дел на неделю. Тогда он без лишних ваших </w:t>
      </w:r>
      <w:proofErr w:type="gramStart"/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напоминаний</w:t>
      </w:r>
      <w:proofErr w:type="gramEnd"/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 будет сам знать – когда и </w:t>
      </w:r>
      <w:proofErr w:type="gramStart"/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какое</w:t>
      </w:r>
      <w:proofErr w:type="gramEnd"/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 дело должно быть выполнено.</w:t>
      </w:r>
    </w:p>
    <w:p w:rsidR="00CE143B" w:rsidRPr="00161D19" w:rsidRDefault="00CE143B" w:rsidP="00CE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lastRenderedPageBreak/>
        <w:t>9. Общайтесь с ребенком таким образом, чтобы у вас не было и тени сомнения в том, что ваше задание будет выполнено качественно и в определенный срок.</w:t>
      </w:r>
    </w:p>
    <w:p w:rsidR="00CE143B" w:rsidRPr="00161D19" w:rsidRDefault="00CE143B" w:rsidP="00CE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10. Только одно указание можно давать детям за один раз. «Выключи телевизор, а потом я тебе скажу, что будем делать дальше».</w:t>
      </w:r>
    </w:p>
    <w:p w:rsidR="00CE143B" w:rsidRPr="00161D19" w:rsidRDefault="00CE143B" w:rsidP="00CE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11. Обращаясь к ребенку с просьбой, смотрите на него. Здесь важен визуальный контакт. Кричать не надо на весь дом.</w:t>
      </w:r>
    </w:p>
    <w:p w:rsidR="00CE143B" w:rsidRPr="00161D19" w:rsidRDefault="00CE143B" w:rsidP="00CE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12. Интересуйтесь планами своего ребенка. Это поможет установить более прочный контакт между вами и доверительные отношения.</w:t>
      </w:r>
    </w:p>
    <w:p w:rsidR="00CE143B" w:rsidRPr="00161D19" w:rsidRDefault="00CE143B" w:rsidP="00BB0F6C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Если не помогают приведенные советы, то вам непременно следует обратиться к психологу. Желаем успехов.</w:t>
      </w:r>
    </w:p>
    <w:p w:rsidR="00CE143B" w:rsidRPr="00161D19" w:rsidRDefault="00CE143B" w:rsidP="00CE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43B" w:rsidRDefault="00CE143B" w:rsidP="00CE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8000"/>
          <w:sz w:val="27"/>
          <w:lang w:eastAsia="ru-RU"/>
        </w:rPr>
      </w:pPr>
      <w:r w:rsidRPr="00161D19">
        <w:rPr>
          <w:rFonts w:ascii="Times New Roman" w:eastAsia="Times New Roman" w:hAnsi="Times New Roman" w:cs="Times New Roman"/>
          <w:b/>
          <w:bCs/>
          <w:i/>
          <w:iCs/>
          <w:color w:val="008000"/>
          <w:sz w:val="27"/>
          <w:lang w:eastAsia="ru-RU"/>
        </w:rPr>
        <w:t xml:space="preserve">Иван </w:t>
      </w:r>
      <w:proofErr w:type="spellStart"/>
      <w:r w:rsidRPr="00161D19">
        <w:rPr>
          <w:rFonts w:ascii="Times New Roman" w:eastAsia="Times New Roman" w:hAnsi="Times New Roman" w:cs="Times New Roman"/>
          <w:b/>
          <w:bCs/>
          <w:i/>
          <w:iCs/>
          <w:color w:val="008000"/>
          <w:sz w:val="27"/>
          <w:lang w:eastAsia="ru-RU"/>
        </w:rPr>
        <w:t>Поддубный</w:t>
      </w:r>
      <w:proofErr w:type="spellEnd"/>
      <w:r w:rsidRPr="00161D19">
        <w:rPr>
          <w:rFonts w:ascii="Times New Roman" w:eastAsia="Times New Roman" w:hAnsi="Times New Roman" w:cs="Times New Roman"/>
          <w:b/>
          <w:bCs/>
          <w:i/>
          <w:iCs/>
          <w:color w:val="008000"/>
          <w:sz w:val="27"/>
          <w:lang w:eastAsia="ru-RU"/>
        </w:rPr>
        <w:t> </w:t>
      </w:r>
    </w:p>
    <w:p w:rsidR="002A254A" w:rsidRDefault="002A254A"/>
    <w:sectPr w:rsidR="002A254A" w:rsidSect="002A2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43B"/>
    <w:rsid w:val="002A254A"/>
    <w:rsid w:val="00BB0F6C"/>
    <w:rsid w:val="00CE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rina-larina.ru/grafika/razdeli/lenta/Soveti,_soveti,_soveti..._0025010Disleksij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4204</Characters>
  <Application>Microsoft Office Word</Application>
  <DocSecurity>0</DocSecurity>
  <Lines>35</Lines>
  <Paragraphs>9</Paragraphs>
  <ScaleCrop>false</ScaleCrop>
  <Company>Microsoft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Gulnaz</dc:creator>
  <cp:keywords/>
  <dc:description/>
  <cp:lastModifiedBy>Gulnaz</cp:lastModifiedBy>
  <cp:revision>3</cp:revision>
  <dcterms:created xsi:type="dcterms:W3CDTF">2015-12-29T17:09:00Z</dcterms:created>
  <dcterms:modified xsi:type="dcterms:W3CDTF">2015-12-29T17:10:00Z</dcterms:modified>
</cp:coreProperties>
</file>